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hint="cs"/>
          <w:rtl/>
        </w:rPr>
        <w:alias w:val="סימוכין"/>
        <w:id w:val="15141928"/>
        <w:placeholder>
          <w:docPart w:val="18E98CC7C4E140A89FDFF56B8E8D2C98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Content>
        <w:p w:rsidR="00DD2FF3" w:rsidRDefault="002C04BA" w:rsidP="001147AC">
          <w:pPr>
            <w:jc w:val="right"/>
            <w:rPr>
              <w:rtl/>
            </w:rPr>
          </w:pPr>
          <w:r>
            <w:rPr>
              <w:rFonts w:hint="cs"/>
              <w:rtl/>
            </w:rPr>
            <w:t>15-</w:t>
          </w:r>
          <w:r>
            <w:rPr>
              <w:rFonts w:hint="cs"/>
            </w:rPr>
            <w:t>MA50D1-2-1266</w:t>
          </w:r>
        </w:p>
      </w:sdtContent>
    </w:sdt>
    <w:p w:rsidR="002C04BA" w:rsidRDefault="002C04BA" w:rsidP="002C04BA">
      <w:pPr>
        <w:spacing w:after="0"/>
        <w:jc w:val="center"/>
        <w:rPr>
          <w:rFonts w:ascii="David" w:hAnsi="David" w:cs="David"/>
          <w:sz w:val="56"/>
          <w:szCs w:val="56"/>
          <w:u w:val="single"/>
          <w:rtl/>
        </w:rPr>
      </w:pPr>
    </w:p>
    <w:p w:rsidR="002C04BA" w:rsidRPr="00A746EB" w:rsidRDefault="002C04BA" w:rsidP="002C04BA">
      <w:pPr>
        <w:spacing w:after="0"/>
        <w:jc w:val="center"/>
        <w:rPr>
          <w:rFonts w:ascii="David" w:hAnsi="David" w:cs="David"/>
          <w:sz w:val="96"/>
          <w:szCs w:val="96"/>
          <w:rtl/>
        </w:rPr>
      </w:pPr>
      <w:r w:rsidRPr="00A746EB">
        <w:rPr>
          <w:rFonts w:ascii="David" w:hAnsi="David" w:cs="David" w:hint="cs"/>
          <w:sz w:val="96"/>
          <w:szCs w:val="96"/>
          <w:u w:val="single"/>
          <w:rtl/>
        </w:rPr>
        <w:t>רשות המסים בישראל</w:t>
      </w:r>
    </w:p>
    <w:p w:rsidR="002C04BA" w:rsidRDefault="002C04BA" w:rsidP="002C04BA">
      <w:pPr>
        <w:spacing w:after="0" w:line="240" w:lineRule="exact"/>
        <w:rPr>
          <w:rFonts w:ascii="David" w:hAnsi="David" w:cs="David"/>
          <w:sz w:val="24"/>
          <w:szCs w:val="24"/>
          <w:rtl/>
        </w:rPr>
      </w:pPr>
    </w:p>
    <w:p w:rsidR="002C04BA" w:rsidRPr="00A746EB" w:rsidRDefault="002C04BA" w:rsidP="002C04BA">
      <w:pPr>
        <w:spacing w:after="0" w:line="240" w:lineRule="exact"/>
        <w:rPr>
          <w:rFonts w:ascii="David" w:hAnsi="David" w:cs="David"/>
          <w:sz w:val="18"/>
          <w:szCs w:val="18"/>
          <w:rtl/>
        </w:rPr>
      </w:pPr>
    </w:p>
    <w:p w:rsidR="002C04BA" w:rsidRDefault="002C04BA" w:rsidP="002C04BA">
      <w:pPr>
        <w:spacing w:after="0" w:line="240" w:lineRule="exact"/>
        <w:rPr>
          <w:rFonts w:ascii="David" w:hAnsi="David" w:cs="David"/>
          <w:sz w:val="18"/>
          <w:szCs w:val="18"/>
          <w:rtl/>
        </w:rPr>
      </w:pPr>
    </w:p>
    <w:p w:rsidR="00DC30A3" w:rsidRPr="00DC30A3" w:rsidRDefault="002C04BA" w:rsidP="00DC30A3">
      <w:pPr>
        <w:spacing w:after="0"/>
        <w:rPr>
          <w:rFonts w:ascii="David" w:hAnsi="David" w:cs="David"/>
          <w:b/>
          <w:bCs/>
          <w:sz w:val="72"/>
          <w:szCs w:val="72"/>
          <w:u w:val="single"/>
          <w:rtl/>
        </w:rPr>
      </w:pPr>
      <w:r w:rsidRPr="00DC30A3">
        <w:rPr>
          <w:rFonts w:ascii="David" w:hAnsi="David" w:cs="David" w:hint="cs"/>
          <w:b/>
          <w:bCs/>
          <w:sz w:val="72"/>
          <w:szCs w:val="72"/>
          <w:u w:val="single"/>
          <w:rtl/>
        </w:rPr>
        <w:t>מכרז פומבי מס 1/15 למידוף סטטי וארנוע ( קומפקטוס) ממתכת,</w:t>
      </w:r>
      <w:r w:rsidR="00DC30A3" w:rsidRPr="00DC30A3">
        <w:rPr>
          <w:rFonts w:ascii="David" w:hAnsi="David" w:cs="David" w:hint="cs"/>
          <w:b/>
          <w:bCs/>
          <w:sz w:val="72"/>
          <w:szCs w:val="72"/>
          <w:u w:val="single"/>
          <w:rtl/>
        </w:rPr>
        <w:t xml:space="preserve"> הודעה על ביטול מכרז.</w:t>
      </w:r>
    </w:p>
    <w:p w:rsidR="002C04BA" w:rsidRDefault="002C04BA" w:rsidP="002C04BA">
      <w:pPr>
        <w:spacing w:after="0"/>
        <w:rPr>
          <w:rFonts w:ascii="David" w:hAnsi="David" w:cs="David"/>
          <w:sz w:val="72"/>
          <w:szCs w:val="72"/>
          <w:rtl/>
        </w:rPr>
      </w:pPr>
    </w:p>
    <w:p w:rsidR="002C04BA" w:rsidRPr="002C04BA" w:rsidRDefault="002C04BA" w:rsidP="002C04BA">
      <w:pPr>
        <w:spacing w:after="0"/>
        <w:rPr>
          <w:rFonts w:ascii="David" w:hAnsi="David" w:cs="David"/>
          <w:sz w:val="56"/>
          <w:szCs w:val="56"/>
          <w:rtl/>
        </w:rPr>
      </w:pPr>
      <w:r w:rsidRPr="002C04BA">
        <w:rPr>
          <w:rFonts w:ascii="David" w:hAnsi="David" w:cs="David" w:hint="cs"/>
          <w:sz w:val="56"/>
          <w:szCs w:val="56"/>
          <w:rtl/>
        </w:rPr>
        <w:t>ועדת המכרזים המשרדית ברשות המסים מודיעה בזאת על ביטול מכרז פומבי מס' 1/15 למידוף סטטי וארנוע ( קומפקטוס) ממתכת.</w:t>
      </w:r>
    </w:p>
    <w:p w:rsidR="002C04BA" w:rsidRPr="002C04BA" w:rsidRDefault="002C04BA" w:rsidP="002C04BA">
      <w:pPr>
        <w:spacing w:after="0"/>
        <w:rPr>
          <w:rFonts w:ascii="David" w:hAnsi="David" w:cs="David"/>
          <w:sz w:val="56"/>
          <w:szCs w:val="56"/>
          <w:rtl/>
        </w:rPr>
      </w:pPr>
      <w:r w:rsidRPr="002C04BA">
        <w:rPr>
          <w:rFonts w:ascii="David" w:hAnsi="David" w:cs="David" w:hint="cs"/>
          <w:sz w:val="56"/>
          <w:szCs w:val="56"/>
          <w:rtl/>
        </w:rPr>
        <w:t>לאחר עבודת מטה, תימסר הודעה לציבור בדבר מכרז חדש שיפורסם תחתיו.</w:t>
      </w:r>
    </w:p>
    <w:p w:rsidR="002C04BA" w:rsidRPr="003F7AAA" w:rsidRDefault="002C04BA" w:rsidP="001147AC">
      <w:pPr>
        <w:jc w:val="right"/>
      </w:pPr>
    </w:p>
    <w:sectPr w:rsidR="002C04BA" w:rsidRPr="003F7AAA" w:rsidSect="006C4259">
      <w:headerReference w:type="default" r:id="rId9"/>
      <w:footerReference w:type="default" r:id="rId10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4259" w:rsidRDefault="006C4259" w:rsidP="006C4259">
      <w:pPr>
        <w:spacing w:after="0" w:line="240" w:lineRule="auto"/>
      </w:pPr>
      <w:r>
        <w:separator/>
      </w:r>
    </w:p>
  </w:endnote>
  <w:endnote w:type="continuationSeparator" w:id="0">
    <w:p w:rsidR="006C4259" w:rsidRDefault="006C4259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Default="006C4259" w:rsidP="006C4259">
    <w:pPr>
      <w:pStyle w:val="a5"/>
      <w:rPr>
        <w:rtl/>
      </w:rPr>
    </w:pPr>
  </w:p>
  <w:p w:rsidR="006C4259" w:rsidRDefault="006C4259" w:rsidP="006C4259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טל:02-6559406/407 פקס: 02-6559405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4259" w:rsidRDefault="006C4259" w:rsidP="006C4259">
      <w:pPr>
        <w:spacing w:after="0" w:line="240" w:lineRule="auto"/>
      </w:pPr>
      <w:r>
        <w:separator/>
      </w:r>
    </w:p>
  </w:footnote>
  <w:footnote w:type="continuationSeparator" w:id="0">
    <w:p w:rsidR="006C4259" w:rsidRDefault="006C4259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:rsidR="006C4259" w:rsidRDefault="006C4259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C3A3F"/>
    <w:rsid w:val="001147AC"/>
    <w:rsid w:val="001D760D"/>
    <w:rsid w:val="002C04BA"/>
    <w:rsid w:val="003D30D9"/>
    <w:rsid w:val="003F7AAA"/>
    <w:rsid w:val="00537A14"/>
    <w:rsid w:val="005C4FF2"/>
    <w:rsid w:val="006C4259"/>
    <w:rsid w:val="006E2CFF"/>
    <w:rsid w:val="008037A8"/>
    <w:rsid w:val="00837166"/>
    <w:rsid w:val="00856234"/>
    <w:rsid w:val="00CA6409"/>
    <w:rsid w:val="00DC30A3"/>
    <w:rsid w:val="00DD2FF3"/>
    <w:rsid w:val="00EA1800"/>
    <w:rsid w:val="00F55E11"/>
    <w:rsid w:val="00FA79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6C4259"/>
  </w:style>
  <w:style w:type="paragraph" w:styleId="a5">
    <w:name w:val="footer"/>
    <w:basedOn w:val="a"/>
    <w:link w:val="a6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8E98CC7C4E140A89FDFF56B8E8D2C9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CEA1A01-FF56-4FCF-8BAB-2857FF2A193A}"/>
      </w:docPartPr>
      <w:docPartBody>
        <w:p w:rsidR="006D1F0F" w:rsidRDefault="00512410"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512410"/>
    <w:rsid w:val="000B57E2"/>
    <w:rsid w:val="001302EC"/>
    <w:rsid w:val="00512410"/>
    <w:rsid w:val="00602DD9"/>
    <w:rsid w:val="006D1F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1F0F"/>
    <w:pPr>
      <w:bidi/>
    </w:pPr>
    <w:rPr>
      <w:rFonts w:cs="Times New Roman"/>
      <w:sz w:val="3276"/>
      <w:szCs w:val="327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12410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רעות קריספל</DisplayName>
        <AccountId>2847</AccountId>
        <AccountType/>
      </UserInfo>
    </DeliveredBy>
    <CareUpdateDate xmlns="c41a857b-356f-4aae-bddb-d11239d91bf5">2015-12-02T09:56:13+00:00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רעות קריספל</DisplayName>
        <AccountId>2847</AccountId>
        <AccountType/>
      </UserInfo>
    </ShareWith>
    <IsEmptyResponsibleString xmlns="c41a857b-356f-4aae-bddb-d11239d91bf5">false</IsEmptyResponsibleString>
    <SenderName xmlns="c41a857b-356f-4aae-bddb-d11239d91bf5">רעות קריספל</SenderName>
    <ReceiptDocDate xmlns="c41a857b-356f-4aae-bddb-d11239d91bf5">2015-12-01T22:00:00+00:00</ReceiptDocDate>
    <TreatmentTypeStatus xmlns="c41a857b-356f-4aae-bddb-d11239d91bf5">6</TreatmentTypeStatus>
    <ShareWithText xmlns="c41a857b-356f-4aae-bddb-d11239d91bf5">עדינה אסייג;רעות קריספל</ShareWithText>
    <TiedsDoc xmlns="c41a857b-356f-4aae-bddb-d11239d91bf5" xsi:nil="true"/>
    <RecipientTitle xmlns="c41a857b-356f-4aae-bddb-d11239d91bf5">עדינה אסייג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רעות קריספל</DisplayName>
        <AccountId>2847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7afb70bf-5659-4cbe-9ef0-d4292be9c9bd</CustomGuid>
    <support xmlns="c41a857b-356f-4aae-bddb-d11239d91bf5">15-MA50D1-2-1266</support>
    <DocDate xmlns="c41a857b-356f-4aae-bddb-d11239d91bf5">2015-12-01T22:00:00+00:00</DocDate>
    <TikId xmlns="c41a857b-356f-4aae-bddb-d11239d91bf5" xsi:nil="true"/>
    <ReceiptMethodDoc xmlns="c41a857b-356f-4aae-bddb-d11239d91bf5">3</ReceiptMethodDoc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c41a857b-356f-4aae-bddb-d11239d91bf5"/>
    <ds:schemaRef ds:uri="http://schemas.openxmlformats.org/package/2006/metadata/core-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D2F42F1-EBD1-450D-9FB4-AEED287E75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248</Characters>
  <Application>Microsoft Office Word</Application>
  <DocSecurity>0</DocSecurity>
  <Lines>2</Lines>
  <Paragraphs>1</Paragraphs>
  <ScaleCrop>false</ScaleCrop>
  <Company>Shaam Information Systems</Company>
  <LinksUpToDate>false</LinksUpToDate>
  <CharactersWithSpaces>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ביטול מכרז 115 למידוף סטטי קומפקטוס</dc:title>
  <dc:creator>mr52</dc:creator>
  <cp:lastModifiedBy>AdinaAs</cp:lastModifiedBy>
  <cp:revision>2</cp:revision>
  <dcterms:created xsi:type="dcterms:W3CDTF">2015-12-02T08:59:00Z</dcterms:created>
  <dcterms:modified xsi:type="dcterms:W3CDTF">2015-12-02T08:59:00Z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